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CA" w:rsidRPr="00BF63CA" w:rsidRDefault="00BF63CA" w:rsidP="00B768BD">
      <w:pPr>
        <w:spacing w:after="150"/>
        <w:jc w:val="center"/>
        <w:rPr>
          <w:rFonts w:ascii="XfinityStandard-Regular" w:eastAsia="Times New Roman" w:hAnsi="XfinityStandard-Regular" w:cs="Helvetica"/>
          <w:color w:val="333333"/>
          <w:sz w:val="36"/>
          <w:szCs w:val="36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sz w:val="36"/>
          <w:szCs w:val="36"/>
          <w:lang w:val="en"/>
        </w:rPr>
        <w:t>Willingboro Environmental Commission Minutes-Feb.28,2017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The meeting was called to order at 7:46 by Bill Carter.  Present were:  Bill Carter, Steve Silberstein, Connie House, Arnold Dumont, and Paul Yerger.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I. 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Minutes of the January</w:t>
      </w:r>
      <w:r w:rsidR="00D12126">
        <w:rPr>
          <w:rFonts w:ascii="XfinityStandard-Regular" w:eastAsia="Times New Roman" w:hAnsi="XfinityStandard-Regular" w:cs="Helvetica"/>
          <w:color w:val="333333"/>
          <w:lang w:val="en"/>
        </w:rPr>
        <w:t xml:space="preserve"> 24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,</w:t>
      </w:r>
      <w:r w:rsidR="00D12126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2017 meeting were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read and approved.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II. OLD BUSINESS: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A.  Environmental Resource Inventory:  Arnold reported that all corrections have not been made.  But, when all is done, the ERI Books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will be bound.  A call will be placed to Rich Brevogel 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>when completed to ascertain the best way of having these books bound.</w:t>
      </w:r>
    </w:p>
    <w:p w:rsidR="00BF63CA" w:rsidRPr="00BF63CA" w:rsidRDefault="00B768BD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B.  March Exhibit at 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>The Library:  No member would be available for the Master Gardener Presentation.  Instead, a display of birds spotted by Dr. Yearwood of Willingboro Township will be displayed on Saturday, March 4, 2017 from 2:00 P.M.-3:00 P.M.  Light</w:t>
      </w:r>
      <w:r w:rsidR="00BF63CA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>refreshments will be available.  An announcement concerning the exhibit will be made for use on the Township Video Board.</w:t>
      </w:r>
    </w:p>
    <w:p w:rsidR="00BF63CA" w:rsidRPr="00BF63CA" w:rsidRDefault="00B768BD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C.  Trees for 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Elementary schools: Weeping Cherry was the tree of choice.  The </w:t>
      </w:r>
      <w:r w:rsidR="00BF63CA" w:rsidRPr="00B768BD">
        <w:rPr>
          <w:rFonts w:ascii="XfinityStandard-Regular" w:eastAsia="Times New Roman" w:hAnsi="XfinityStandard-Regular" w:cs="Helvetica"/>
          <w:color w:val="333333"/>
          <w:lang w:val="en"/>
        </w:rPr>
        <w:t>following elementary schools: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>St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>uart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>, James, and Hawthorne Schools were planted.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 The Garfield 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elementary school was determined that the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site selection was too close to the roadway.  It needs to be relocated.  The Memorial 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>Middle School need to also be relocated.  Mr. Chandler will notify us in the near future with the additional site locations.</w:t>
      </w:r>
    </w:p>
    <w:p w:rsidR="00B768BD" w:rsidRPr="00B768BD" w:rsidRDefault="00BF63CA" w:rsidP="00B768BD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D.  Tree Giveaway on April, 2017:  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After speaking to Rich Brevogel,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Steve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stated we were unable to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smaller 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>oak or red maple t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rees.  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The tree giveaway will be on April 8,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2017, 9:00 A.M. till 3:00 P.M.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in front of the public library.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E.  Status of Information to Willingboro Website:  The site is available for the Environmental Commission.  A group Shot 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>or individual pictures can be placed on website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.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 Agenda and minutes will be placed on website with copies being sent to Township Council.</w:t>
      </w:r>
    </w:p>
    <w:p w:rsidR="00BF63CA" w:rsidRPr="00BF63CA" w:rsidRDefault="00B768BD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Information can be texted to 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>Denise Wait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>e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for upcoming events to be placed on the 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>Willingboro Board Displa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y at Kennedy Way and Levitt Parkway.  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F.  Budget:  Bill said we still need ideas for the 2017 Budget.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III.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 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N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>EW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 BUSINESS:  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Needed:  Suggestions for the 2017 Agenda.  One suggestion brought up was a community trip to observe how </w:t>
      </w:r>
      <w:r w:rsidR="00CF459B">
        <w:rPr>
          <w:rFonts w:ascii="XfinityStandard-Regular" w:eastAsia="Times New Roman" w:hAnsi="XfinityStandard-Regular" w:cs="Helvetica"/>
          <w:color w:val="333333"/>
          <w:lang w:val="en"/>
        </w:rPr>
        <w:t>the WMUA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 processes</w:t>
      </w:r>
      <w:r w:rsidR="00091DAD">
        <w:rPr>
          <w:rFonts w:ascii="XfinityStandard-Regular" w:eastAsia="Times New Roman" w:hAnsi="XfinityStandard-Regular" w:cs="Helvetica"/>
          <w:color w:val="333333"/>
          <w:lang w:val="en"/>
        </w:rPr>
        <w:t xml:space="preserve">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our drinking water and sewage treatment.</w:t>
      </w:r>
    </w:p>
    <w:p w:rsidR="00BF63CA" w:rsidRPr="00BF63CA" w:rsidRDefault="00B768BD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>IV.</w:t>
      </w:r>
      <w:r w:rsidR="00BF63CA"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  Planning Board Report:  </w:t>
      </w:r>
      <w:r w:rsidRPr="00B768BD">
        <w:rPr>
          <w:rFonts w:ascii="XfinityStandard-Regular" w:eastAsia="Times New Roman" w:hAnsi="XfinityStandard-Regular" w:cs="Helvetica"/>
          <w:color w:val="333333"/>
          <w:lang w:val="en"/>
        </w:rPr>
        <w:t>No report given.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 V.  Council Report:  </w:t>
      </w:r>
      <w:r w:rsidR="00B768BD" w:rsidRPr="00BF63CA">
        <w:rPr>
          <w:rFonts w:ascii="XfinityStandard-Regular" w:eastAsia="Times New Roman" w:hAnsi="XfinityStandard-Regular" w:cs="Helvetica"/>
          <w:color w:val="333333"/>
          <w:lang w:val="en"/>
        </w:rPr>
        <w:t>Jackie Jennings has been named as lia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>i</w:t>
      </w:r>
      <w:r w:rsidR="00B768BD" w:rsidRPr="00BF63CA">
        <w:rPr>
          <w:rFonts w:ascii="XfinityStandard-Regular" w:eastAsia="Times New Roman" w:hAnsi="XfinityStandard-Regular" w:cs="Helvetica"/>
          <w:color w:val="333333"/>
          <w:lang w:val="en"/>
        </w:rPr>
        <w:t>son for our Environmental Commission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 xml:space="preserve">.  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 xml:space="preserve">No </w:t>
      </w:r>
      <w:r w:rsidR="00B768BD" w:rsidRPr="00B768BD">
        <w:rPr>
          <w:rFonts w:ascii="XfinityStandard-Regular" w:eastAsia="Times New Roman" w:hAnsi="XfinityStandard-Regular" w:cs="Helvetica"/>
          <w:color w:val="333333"/>
          <w:lang w:val="en"/>
        </w:rPr>
        <w:t>report given</w:t>
      </w: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.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bookmarkStart w:id="0" w:name="_GoBack"/>
      <w:bookmarkEnd w:id="0"/>
    </w:p>
    <w:p w:rsid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 w:rsidRPr="00BF63CA">
        <w:rPr>
          <w:rFonts w:ascii="XfinityStandard-Regular" w:eastAsia="Times New Roman" w:hAnsi="XfinityStandard-Regular" w:cs="Helvetica"/>
          <w:color w:val="333333"/>
          <w:lang w:val="en"/>
        </w:rPr>
        <w:t>Meeting adjourned at 8:54.</w:t>
      </w:r>
    </w:p>
    <w:p w:rsidR="00CF459B" w:rsidRPr="00BF63CA" w:rsidRDefault="00CF459B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  <w:r>
        <w:rPr>
          <w:rFonts w:ascii="XfinityStandard-Regular" w:eastAsia="Times New Roman" w:hAnsi="XfinityStandard-Regular" w:cs="Helvetica"/>
          <w:color w:val="333333"/>
          <w:lang w:val="en"/>
        </w:rPr>
        <w:t>Submitted by Paul Yerger</w:t>
      </w:r>
    </w:p>
    <w:p w:rsidR="00BF63CA" w:rsidRPr="00BF63CA" w:rsidRDefault="00BF63CA" w:rsidP="00BF63CA">
      <w:pPr>
        <w:spacing w:after="150"/>
        <w:rPr>
          <w:rFonts w:ascii="XfinityStandard-Regular" w:eastAsia="Times New Roman" w:hAnsi="XfinityStandard-Regular" w:cs="Helvetica"/>
          <w:color w:val="333333"/>
          <w:lang w:val="en"/>
        </w:rPr>
      </w:pPr>
    </w:p>
    <w:sectPr w:rsidR="00BF63CA" w:rsidRPr="00BF6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XfinityStandard-Regular">
    <w:altName w:val="Calibri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CA"/>
    <w:rsid w:val="00091DAD"/>
    <w:rsid w:val="00645252"/>
    <w:rsid w:val="006D3D74"/>
    <w:rsid w:val="00A9204E"/>
    <w:rsid w:val="00B768BD"/>
    <w:rsid w:val="00BF63CA"/>
    <w:rsid w:val="00CF459B"/>
    <w:rsid w:val="00D12126"/>
    <w:rsid w:val="00F4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671F3"/>
  <w15:chartTrackingRefBased/>
  <w15:docId w15:val="{A4374179-D382-4798-889B-15E86685C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3D74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6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9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86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18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0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79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695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6551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5683347">
                                                      <w:marLeft w:val="0"/>
                                                      <w:marRight w:val="0"/>
                                                      <w:marTop w:val="1065"/>
                                                      <w:marBottom w:val="4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7068421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36" w:space="15" w:color="EEEEEE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76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ndy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4873beb7-5857-4685-be1f-d57550cc96c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warner</dc:creator>
  <cp:keywords/>
  <dc:description/>
  <cp:lastModifiedBy>Deana Stewart</cp:lastModifiedBy>
  <cp:revision>2</cp:revision>
  <cp:lastPrinted>2017-03-16T18:33:00Z</cp:lastPrinted>
  <dcterms:created xsi:type="dcterms:W3CDTF">2017-03-16T18:51:00Z</dcterms:created>
  <dcterms:modified xsi:type="dcterms:W3CDTF">2017-03-16T18:51:00Z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